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C0" w:rsidRPr="008549B1" w:rsidRDefault="001F6A60" w:rsidP="001F6A60">
      <w:pPr>
        <w:spacing w:after="0" w:line="240" w:lineRule="auto"/>
        <w:rPr>
          <w:rStyle w:val="SubtleReference"/>
          <w:b/>
          <w:color w:val="auto"/>
          <w:sz w:val="28"/>
        </w:rPr>
      </w:pPr>
      <w:r w:rsidRPr="008549B1">
        <w:rPr>
          <w:rStyle w:val="SubtleReference"/>
          <w:b/>
          <w:color w:val="auto"/>
          <w:sz w:val="28"/>
        </w:rPr>
        <w:t>Waste Evaluation Form:</w:t>
      </w:r>
    </w:p>
    <w:p w:rsidR="008549B1" w:rsidRDefault="008549B1" w:rsidP="001F6A60">
      <w:pPr>
        <w:spacing w:after="0" w:line="240" w:lineRule="auto"/>
        <w:rPr>
          <w:rFonts w:ascii="Arial Narrow" w:hAnsi="Arial Narrow"/>
          <w:b/>
          <w:sz w:val="20"/>
        </w:rPr>
      </w:pPr>
    </w:p>
    <w:p w:rsidR="00677AE6" w:rsidRDefault="00677AE6" w:rsidP="001F6A60">
      <w:pPr>
        <w:spacing w:after="0" w:line="240" w:lineRule="auto"/>
        <w:rPr>
          <w:rFonts w:ascii="Arial Narrow" w:hAnsi="Arial Narrow"/>
          <w:b/>
          <w:sz w:val="20"/>
        </w:rPr>
      </w:pPr>
    </w:p>
    <w:p w:rsidR="001F6A60" w:rsidRPr="00B352E2" w:rsidRDefault="001F6A60" w:rsidP="001F6A60">
      <w:pPr>
        <w:spacing w:after="0" w:line="240" w:lineRule="auto"/>
        <w:rPr>
          <w:rFonts w:ascii="Arial Narrow" w:hAnsi="Arial Narrow"/>
          <w:b/>
          <w:sz w:val="20"/>
        </w:rPr>
      </w:pPr>
      <w:r w:rsidRPr="00B352E2">
        <w:rPr>
          <w:rFonts w:ascii="Arial Narrow" w:hAnsi="Arial Narrow"/>
          <w:b/>
          <w:sz w:val="20"/>
        </w:rPr>
        <w:t>Generator Information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3618"/>
      </w:tblGrid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Company Name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Address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City, State, Zip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Phone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EPA ID #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Contact Person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  <w:tr w:rsidR="001F6A60" w:rsidTr="00E912AF">
        <w:trPr>
          <w:trHeight w:val="504"/>
        </w:trPr>
        <w:tc>
          <w:tcPr>
            <w:tcW w:w="1260" w:type="dxa"/>
            <w:vAlign w:val="bottom"/>
          </w:tcPr>
          <w:p w:rsidR="001F6A60" w:rsidRPr="001F6A60" w:rsidRDefault="001F6A60" w:rsidP="001F6A60">
            <w:pPr>
              <w:ind w:left="-108"/>
              <w:rPr>
                <w:rFonts w:ascii="Arial Narrow" w:hAnsi="Arial Narrow"/>
                <w:sz w:val="18"/>
              </w:rPr>
            </w:pPr>
            <w:r w:rsidRPr="001F6A60">
              <w:rPr>
                <w:rFonts w:ascii="Arial Narrow" w:hAnsi="Arial Narrow"/>
                <w:sz w:val="18"/>
              </w:rPr>
              <w:t>County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A60" w:rsidRDefault="001F6A60" w:rsidP="001F6A60">
            <w:pPr>
              <w:rPr>
                <w:rFonts w:ascii="Arial Narrow" w:hAnsi="Arial Narrow"/>
              </w:rPr>
            </w:pPr>
          </w:p>
        </w:tc>
      </w:tr>
    </w:tbl>
    <w:p w:rsidR="001F6A60" w:rsidRPr="00B352E2" w:rsidRDefault="001F6A60" w:rsidP="001F6A60">
      <w:pPr>
        <w:spacing w:after="0" w:line="240" w:lineRule="auto"/>
        <w:rPr>
          <w:rFonts w:ascii="Arial Narrow" w:hAnsi="Arial Narrow"/>
          <w:sz w:val="20"/>
        </w:rPr>
      </w:pPr>
    </w:p>
    <w:p w:rsidR="000226AE" w:rsidRPr="00B352E2" w:rsidRDefault="000226AE" w:rsidP="001F6A60">
      <w:pPr>
        <w:spacing w:after="0" w:line="240" w:lineRule="auto"/>
        <w:rPr>
          <w:rFonts w:ascii="Arial Narrow" w:hAnsi="Arial Narrow"/>
          <w:b/>
          <w:sz w:val="20"/>
        </w:rPr>
      </w:pPr>
      <w:r w:rsidRPr="00B352E2">
        <w:rPr>
          <w:rFonts w:ascii="Arial Narrow" w:hAnsi="Arial Narrow"/>
          <w:b/>
          <w:sz w:val="20"/>
        </w:rPr>
        <w:t>Waste Information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438"/>
      </w:tblGrid>
      <w:tr w:rsidR="000226AE" w:rsidTr="00CA18F3">
        <w:trPr>
          <w:trHeight w:val="360"/>
        </w:trPr>
        <w:tc>
          <w:tcPr>
            <w:tcW w:w="1440" w:type="dxa"/>
            <w:vAlign w:val="center"/>
          </w:tcPr>
          <w:p w:rsidR="000226AE" w:rsidRPr="000226AE" w:rsidRDefault="000226AE" w:rsidP="000226AE">
            <w:pPr>
              <w:ind w:left="-108"/>
              <w:rPr>
                <w:rFonts w:ascii="Arial Narrow" w:hAnsi="Arial Narrow"/>
                <w:sz w:val="16"/>
              </w:rPr>
            </w:pPr>
            <w:r w:rsidRPr="000226AE">
              <w:rPr>
                <w:rFonts w:ascii="Arial Narrow" w:hAnsi="Arial Narrow"/>
                <w:sz w:val="16"/>
              </w:rPr>
              <w:t>Waste Name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0226AE" w:rsidRDefault="000226AE" w:rsidP="00163A1B">
            <w:pPr>
              <w:rPr>
                <w:rFonts w:ascii="Arial Narrow" w:hAnsi="Arial Narrow"/>
              </w:rPr>
            </w:pPr>
          </w:p>
        </w:tc>
      </w:tr>
      <w:tr w:rsidR="000226AE" w:rsidTr="00CA18F3">
        <w:trPr>
          <w:trHeight w:val="360"/>
        </w:trPr>
        <w:tc>
          <w:tcPr>
            <w:tcW w:w="1440" w:type="dxa"/>
            <w:vAlign w:val="center"/>
          </w:tcPr>
          <w:p w:rsidR="000226AE" w:rsidRPr="000226AE" w:rsidRDefault="000226AE" w:rsidP="000226AE">
            <w:pPr>
              <w:ind w:left="-108"/>
              <w:rPr>
                <w:rFonts w:ascii="Arial Narrow" w:hAnsi="Arial Narrow"/>
                <w:sz w:val="16"/>
              </w:rPr>
            </w:pPr>
            <w:r w:rsidRPr="000226AE">
              <w:rPr>
                <w:rFonts w:ascii="Arial Narrow" w:hAnsi="Arial Narrow"/>
                <w:sz w:val="16"/>
              </w:rPr>
              <w:t>Residual Waste Code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6AE" w:rsidRDefault="000226AE" w:rsidP="00163A1B">
            <w:pPr>
              <w:rPr>
                <w:rFonts w:ascii="Arial Narrow" w:hAnsi="Arial Narrow"/>
              </w:rPr>
            </w:pPr>
          </w:p>
        </w:tc>
      </w:tr>
      <w:tr w:rsidR="000226AE" w:rsidTr="00CA18F3">
        <w:trPr>
          <w:trHeight w:val="360"/>
        </w:trPr>
        <w:tc>
          <w:tcPr>
            <w:tcW w:w="1440" w:type="dxa"/>
            <w:vAlign w:val="center"/>
          </w:tcPr>
          <w:p w:rsidR="000226AE" w:rsidRPr="000226AE" w:rsidRDefault="000226AE" w:rsidP="000226AE">
            <w:pPr>
              <w:ind w:left="-108"/>
              <w:rPr>
                <w:rFonts w:ascii="Arial Narrow" w:hAnsi="Arial Narrow"/>
                <w:sz w:val="16"/>
              </w:rPr>
            </w:pPr>
            <w:r w:rsidRPr="000226AE">
              <w:rPr>
                <w:rFonts w:ascii="Arial Narrow" w:hAnsi="Arial Narrow"/>
                <w:sz w:val="16"/>
              </w:rPr>
              <w:t>DOT Shipping Name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6AE" w:rsidRDefault="000226AE" w:rsidP="00163A1B">
            <w:pPr>
              <w:rPr>
                <w:rFonts w:ascii="Arial Narrow" w:hAnsi="Arial Narrow"/>
              </w:rPr>
            </w:pPr>
          </w:p>
        </w:tc>
      </w:tr>
      <w:tr w:rsidR="000226AE" w:rsidTr="00CA18F3">
        <w:trPr>
          <w:trHeight w:val="360"/>
        </w:trPr>
        <w:tc>
          <w:tcPr>
            <w:tcW w:w="1440" w:type="dxa"/>
            <w:vAlign w:val="center"/>
          </w:tcPr>
          <w:p w:rsidR="000226AE" w:rsidRPr="000226AE" w:rsidRDefault="000226AE" w:rsidP="000226AE">
            <w:pPr>
              <w:ind w:left="-108"/>
              <w:rPr>
                <w:rFonts w:ascii="Arial Narrow" w:hAnsi="Arial Narrow"/>
                <w:sz w:val="16"/>
              </w:rPr>
            </w:pPr>
            <w:r w:rsidRPr="000226AE">
              <w:rPr>
                <w:rFonts w:ascii="Arial Narrow" w:hAnsi="Arial Narrow"/>
                <w:sz w:val="16"/>
              </w:rPr>
              <w:t>Process Generating Waste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6AE" w:rsidRDefault="000226AE" w:rsidP="00163A1B">
            <w:pPr>
              <w:rPr>
                <w:rFonts w:ascii="Arial Narrow" w:hAnsi="Arial Narrow"/>
              </w:rPr>
            </w:pPr>
          </w:p>
        </w:tc>
      </w:tr>
      <w:tr w:rsidR="000226AE" w:rsidTr="00CA18F3">
        <w:trPr>
          <w:trHeight w:val="360"/>
        </w:trPr>
        <w:tc>
          <w:tcPr>
            <w:tcW w:w="1440" w:type="dxa"/>
            <w:vAlign w:val="center"/>
          </w:tcPr>
          <w:p w:rsidR="000226AE" w:rsidRPr="000226AE" w:rsidRDefault="000226AE" w:rsidP="000226AE">
            <w:pPr>
              <w:ind w:left="-108"/>
              <w:rPr>
                <w:rFonts w:ascii="Arial Narrow" w:hAnsi="Arial Narrow"/>
                <w:sz w:val="16"/>
              </w:rPr>
            </w:pPr>
            <w:r w:rsidRPr="000226AE">
              <w:rPr>
                <w:rFonts w:ascii="Arial Narrow" w:hAnsi="Arial Narrow"/>
                <w:sz w:val="16"/>
              </w:rPr>
              <w:t>Quantity / Month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6AE" w:rsidRPr="000226AE" w:rsidRDefault="000226AE" w:rsidP="000226AE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units in Ga. or lb.</w:t>
            </w:r>
          </w:p>
        </w:tc>
      </w:tr>
    </w:tbl>
    <w:p w:rsidR="000226AE" w:rsidRPr="00B352E2" w:rsidRDefault="000226AE" w:rsidP="001F6A60">
      <w:pPr>
        <w:spacing w:after="0" w:line="240" w:lineRule="auto"/>
        <w:rPr>
          <w:rFonts w:ascii="Arial Narrow" w:hAnsi="Arial Narrow"/>
          <w:sz w:val="20"/>
        </w:rPr>
      </w:pPr>
    </w:p>
    <w:p w:rsidR="000226AE" w:rsidRPr="00B352E2" w:rsidRDefault="000226AE" w:rsidP="001F6A60">
      <w:pPr>
        <w:spacing w:after="0" w:line="240" w:lineRule="auto"/>
        <w:rPr>
          <w:rFonts w:ascii="Arial Narrow" w:hAnsi="Arial Narrow"/>
          <w:b/>
          <w:sz w:val="20"/>
        </w:rPr>
      </w:pPr>
      <w:r w:rsidRPr="00B352E2">
        <w:rPr>
          <w:rFonts w:ascii="Arial Narrow" w:hAnsi="Arial Narrow"/>
          <w:b/>
          <w:sz w:val="20"/>
        </w:rPr>
        <w:t>Physical Properties</w:t>
      </w: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1620"/>
        <w:gridCol w:w="810"/>
        <w:gridCol w:w="1638"/>
      </w:tblGrid>
      <w:tr w:rsidR="00B352E2" w:rsidRPr="00B352E2" w:rsidTr="00B352E2">
        <w:trPr>
          <w:trHeight w:val="360"/>
        </w:trPr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</w:t>
            </w:r>
          </w:p>
        </w:tc>
        <w:tc>
          <w:tcPr>
            <w:tcW w:w="1620" w:type="dxa"/>
            <w:vAlign w:val="center"/>
          </w:tcPr>
          <w:p w:rsid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</w:t>
            </w:r>
          </w:p>
        </w:tc>
        <w:tc>
          <w:tcPr>
            <w:tcW w:w="1638" w:type="dxa"/>
            <w:vAlign w:val="center"/>
          </w:tcPr>
          <w:p w:rsid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</w:tr>
      <w:tr w:rsidR="00B352E2" w:rsidRPr="00B352E2" w:rsidTr="00B352E2">
        <w:trPr>
          <w:trHeight w:val="360"/>
        </w:trPr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Color</w:t>
            </w:r>
          </w:p>
        </w:tc>
        <w:tc>
          <w:tcPr>
            <w:tcW w:w="162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Odor</w:t>
            </w:r>
          </w:p>
        </w:tc>
        <w:tc>
          <w:tcPr>
            <w:tcW w:w="1638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</w:tr>
      <w:tr w:rsidR="00B352E2" w:rsidRPr="00B352E2" w:rsidTr="00B352E2">
        <w:trPr>
          <w:trHeight w:val="360"/>
        </w:trPr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Specific Gravity</w:t>
            </w:r>
          </w:p>
        </w:tc>
        <w:tc>
          <w:tcPr>
            <w:tcW w:w="162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 Solids</w:t>
            </w:r>
          </w:p>
        </w:tc>
        <w:tc>
          <w:tcPr>
            <w:tcW w:w="1638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</w:tr>
      <w:tr w:rsidR="00B352E2" w:rsidRPr="00B352E2" w:rsidTr="00B352E2">
        <w:trPr>
          <w:trHeight w:val="360"/>
        </w:trPr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 Water</w:t>
            </w:r>
          </w:p>
        </w:tc>
        <w:tc>
          <w:tcPr>
            <w:tcW w:w="162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Flash Pt.</w:t>
            </w:r>
          </w:p>
        </w:tc>
        <w:tc>
          <w:tcPr>
            <w:tcW w:w="1638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</w:p>
        </w:tc>
      </w:tr>
    </w:tbl>
    <w:p w:rsidR="00CA18F3" w:rsidRPr="00B352E2" w:rsidRDefault="00CA18F3" w:rsidP="001F6A60">
      <w:pPr>
        <w:spacing w:after="0" w:line="240" w:lineRule="auto"/>
        <w:rPr>
          <w:rFonts w:ascii="Arial Narrow" w:hAnsi="Arial Narrow"/>
          <w:b/>
          <w:sz w:val="20"/>
        </w:rPr>
      </w:pPr>
    </w:p>
    <w:p w:rsidR="00B352E2" w:rsidRPr="00B352E2" w:rsidRDefault="00B352E2" w:rsidP="001F6A60">
      <w:pPr>
        <w:spacing w:after="0" w:line="240" w:lineRule="auto"/>
        <w:rPr>
          <w:rFonts w:ascii="Arial Narrow" w:hAnsi="Arial Narrow"/>
          <w:b/>
          <w:sz w:val="20"/>
        </w:rPr>
      </w:pPr>
      <w:r w:rsidRPr="00B352E2">
        <w:rPr>
          <w:rFonts w:ascii="Arial Narrow" w:hAnsi="Arial Narrow"/>
          <w:b/>
          <w:sz w:val="20"/>
        </w:rPr>
        <w:t>Chemical Composition</w:t>
      </w:r>
    </w:p>
    <w:tbl>
      <w:tblPr>
        <w:tblStyle w:val="TableGrid"/>
        <w:tblW w:w="0" w:type="auto"/>
        <w:tblInd w:w="378" w:type="dxa"/>
        <w:tblLook w:val="04A0"/>
      </w:tblPr>
      <w:tblGrid>
        <w:gridCol w:w="2250"/>
        <w:gridCol w:w="2628"/>
      </w:tblGrid>
      <w:tr w:rsidR="00B352E2" w:rsidRPr="00B352E2" w:rsidTr="00B352E2">
        <w:trPr>
          <w:trHeight w:val="360"/>
        </w:trPr>
        <w:tc>
          <w:tcPr>
            <w:tcW w:w="2250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Component</w:t>
            </w:r>
          </w:p>
        </w:tc>
        <w:tc>
          <w:tcPr>
            <w:tcW w:w="2628" w:type="dxa"/>
            <w:vAlign w:val="center"/>
          </w:tcPr>
          <w:p w:rsidR="00B352E2" w:rsidRPr="00B352E2" w:rsidRDefault="00B352E2" w:rsidP="00B352E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 Range</w:t>
            </w:r>
          </w:p>
        </w:tc>
      </w:tr>
      <w:tr w:rsidR="00B352E2" w:rsidRPr="00B352E2" w:rsidTr="00B352E2">
        <w:trPr>
          <w:trHeight w:val="360"/>
        </w:trPr>
        <w:tc>
          <w:tcPr>
            <w:tcW w:w="2250" w:type="dxa"/>
          </w:tcPr>
          <w:p w:rsidR="00B352E2" w:rsidRPr="00B352E2" w:rsidRDefault="00B352E2" w:rsidP="001F6A6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28" w:type="dxa"/>
          </w:tcPr>
          <w:p w:rsidR="00B352E2" w:rsidRPr="00B352E2" w:rsidRDefault="00B352E2" w:rsidP="001F6A60">
            <w:pPr>
              <w:rPr>
                <w:rFonts w:ascii="Arial Narrow" w:hAnsi="Arial Narrow"/>
                <w:sz w:val="16"/>
              </w:rPr>
            </w:pPr>
          </w:p>
        </w:tc>
      </w:tr>
      <w:tr w:rsidR="00B352E2" w:rsidRPr="00B352E2" w:rsidTr="00B352E2">
        <w:trPr>
          <w:trHeight w:val="360"/>
        </w:trPr>
        <w:tc>
          <w:tcPr>
            <w:tcW w:w="2250" w:type="dxa"/>
          </w:tcPr>
          <w:p w:rsidR="00B352E2" w:rsidRPr="00B352E2" w:rsidRDefault="00B352E2" w:rsidP="001F6A6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28" w:type="dxa"/>
          </w:tcPr>
          <w:p w:rsidR="00B352E2" w:rsidRPr="00B352E2" w:rsidRDefault="00B352E2" w:rsidP="001F6A60">
            <w:pPr>
              <w:rPr>
                <w:rFonts w:ascii="Arial Narrow" w:hAnsi="Arial Narrow"/>
                <w:sz w:val="16"/>
              </w:rPr>
            </w:pPr>
          </w:p>
        </w:tc>
      </w:tr>
      <w:tr w:rsidR="00B352E2" w:rsidRPr="00B352E2" w:rsidTr="00B352E2">
        <w:trPr>
          <w:trHeight w:val="360"/>
        </w:trPr>
        <w:tc>
          <w:tcPr>
            <w:tcW w:w="2250" w:type="dxa"/>
          </w:tcPr>
          <w:p w:rsidR="00B352E2" w:rsidRPr="00B352E2" w:rsidRDefault="00B352E2" w:rsidP="001F6A6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28" w:type="dxa"/>
          </w:tcPr>
          <w:p w:rsidR="00B352E2" w:rsidRPr="00B352E2" w:rsidRDefault="00B352E2" w:rsidP="001F6A60">
            <w:pPr>
              <w:rPr>
                <w:rFonts w:ascii="Arial Narrow" w:hAnsi="Arial Narrow"/>
                <w:sz w:val="16"/>
              </w:rPr>
            </w:pPr>
          </w:p>
        </w:tc>
      </w:tr>
    </w:tbl>
    <w:p w:rsidR="00B352E2" w:rsidRPr="00B352E2" w:rsidRDefault="00B352E2" w:rsidP="001F6A60">
      <w:pPr>
        <w:spacing w:after="0" w:line="240" w:lineRule="auto"/>
        <w:rPr>
          <w:rFonts w:ascii="Arial Narrow" w:hAnsi="Arial Narrow"/>
          <w:b/>
          <w:sz w:val="20"/>
        </w:rPr>
      </w:pPr>
    </w:p>
    <w:p w:rsidR="00B352E2" w:rsidRDefault="00B352E2" w:rsidP="001F6A60">
      <w:p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Does This Waste Contain Any of the </w:t>
      </w:r>
      <w:proofErr w:type="gramStart"/>
      <w:r>
        <w:rPr>
          <w:rFonts w:ascii="Arial Narrow" w:hAnsi="Arial Narrow"/>
          <w:b/>
          <w:sz w:val="20"/>
        </w:rPr>
        <w:t>Following:</w:t>
      </w:r>
      <w:proofErr w:type="gramEnd"/>
    </w:p>
    <w:p w:rsidR="00B352E2" w:rsidRPr="00B352E2" w:rsidRDefault="00B352E2" w:rsidP="0080118A">
      <w:pPr>
        <w:spacing w:after="0"/>
        <w:ind w:left="270"/>
        <w:rPr>
          <w:rFonts w:ascii="Arial Narrow" w:hAnsi="Arial Narrow"/>
          <w:sz w:val="16"/>
        </w:rPr>
      </w:pPr>
      <w:r w:rsidRPr="00B352E2">
        <w:rPr>
          <w:rFonts w:ascii="Arial Narrow" w:hAnsi="Arial Narrow"/>
          <w:sz w:val="16"/>
        </w:rPr>
        <w:t>(Please circle applicable components)</w:t>
      </w:r>
    </w:p>
    <w:p w:rsidR="0080118A" w:rsidRPr="0080118A" w:rsidRDefault="0080118A" w:rsidP="0080118A">
      <w:pPr>
        <w:spacing w:after="0"/>
        <w:ind w:left="270"/>
        <w:rPr>
          <w:rFonts w:ascii="Arial Narrow" w:hAnsi="Arial Narrow"/>
          <w:sz w:val="8"/>
        </w:rPr>
      </w:pPr>
    </w:p>
    <w:p w:rsidR="0080118A" w:rsidRPr="00114691" w:rsidRDefault="00B352E2" w:rsidP="00114691">
      <w:pPr>
        <w:spacing w:after="0" w:line="360" w:lineRule="auto"/>
        <w:ind w:left="270"/>
        <w:rPr>
          <w:rFonts w:ascii="Arial Narrow" w:hAnsi="Arial Narrow"/>
          <w:sz w:val="16"/>
        </w:rPr>
      </w:pPr>
      <w:r w:rsidRPr="00114691">
        <w:rPr>
          <w:rFonts w:ascii="Arial Narrow" w:hAnsi="Arial Narrow"/>
          <w:sz w:val="16"/>
        </w:rPr>
        <w:t xml:space="preserve">PCB’s, Transformer Oil, Weed Killer, Halogenated Aromatics, Halogenated Solvents, Insecticides, Listed Hazardous Wastes, Gasoline, Carbonator Cleaners, </w:t>
      </w:r>
    </w:p>
    <w:p w:rsidR="0080118A" w:rsidRPr="00114691" w:rsidRDefault="0080118A" w:rsidP="00114691">
      <w:pPr>
        <w:spacing w:after="0" w:line="360" w:lineRule="auto"/>
        <w:ind w:left="270"/>
        <w:rPr>
          <w:rFonts w:ascii="Arial Narrow" w:hAnsi="Arial Narrow"/>
          <w:sz w:val="16"/>
        </w:rPr>
      </w:pPr>
      <w:r w:rsidRPr="00114691">
        <w:rPr>
          <w:rFonts w:ascii="Arial Narrow" w:hAnsi="Arial Narrow"/>
          <w:sz w:val="16"/>
        </w:rPr>
        <w:t xml:space="preserve">Parts Cleaner Solvents, Brake Cleaners, Aromatic Amines, Radioactive Material, Asbestos, Biological Agents, Infectious Agents, Phenols, Benzene, </w:t>
      </w:r>
    </w:p>
    <w:p w:rsidR="0080118A" w:rsidRPr="00E912AF" w:rsidRDefault="0080118A" w:rsidP="00E912AF">
      <w:pPr>
        <w:spacing w:after="0" w:line="360" w:lineRule="auto"/>
        <w:ind w:left="270"/>
        <w:rPr>
          <w:rFonts w:ascii="Arial Narrow" w:hAnsi="Arial Narrow"/>
          <w:sz w:val="16"/>
        </w:rPr>
      </w:pPr>
      <w:proofErr w:type="gramStart"/>
      <w:r w:rsidRPr="00114691">
        <w:rPr>
          <w:rFonts w:ascii="Arial Narrow" w:hAnsi="Arial Narrow"/>
          <w:sz w:val="16"/>
        </w:rPr>
        <w:t>or</w:t>
      </w:r>
      <w:proofErr w:type="gramEnd"/>
      <w:r w:rsidRPr="00114691">
        <w:rPr>
          <w:rFonts w:ascii="Arial Narrow" w:hAnsi="Arial Narrow"/>
          <w:sz w:val="16"/>
        </w:rPr>
        <w:t xml:space="preserve"> ANY components unknown to the generator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1008"/>
        <w:gridCol w:w="545"/>
        <w:gridCol w:w="1008"/>
      </w:tblGrid>
      <w:tr w:rsidR="0080118A" w:rsidRPr="0080118A" w:rsidTr="00E912AF">
        <w:trPr>
          <w:trHeight w:val="288"/>
        </w:trPr>
        <w:tc>
          <w:tcPr>
            <w:tcW w:w="432" w:type="dxa"/>
            <w:vAlign w:val="bottom"/>
          </w:tcPr>
          <w:p w:rsidR="0080118A" w:rsidRPr="0080118A" w:rsidRDefault="000E37CD" w:rsidP="00E912AF">
            <w:pPr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80118A" w:rsidRPr="0080118A" w:rsidRDefault="0080118A" w:rsidP="00E912A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9" w:type="dxa"/>
            <w:vAlign w:val="bottom"/>
          </w:tcPr>
          <w:p w:rsidR="0080118A" w:rsidRPr="0080118A" w:rsidRDefault="000E37CD" w:rsidP="00E912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80118A" w:rsidRPr="0080118A" w:rsidRDefault="0080118A" w:rsidP="00E912AF">
            <w:pPr>
              <w:rPr>
                <w:rFonts w:ascii="Arial Narrow" w:hAnsi="Arial Narrow"/>
                <w:sz w:val="20"/>
              </w:rPr>
            </w:pPr>
          </w:p>
        </w:tc>
      </w:tr>
    </w:tbl>
    <w:p w:rsidR="000E37CD" w:rsidRPr="000E37CD" w:rsidRDefault="000E37CD" w:rsidP="000E37CD">
      <w:pPr>
        <w:spacing w:after="0"/>
        <w:ind w:left="270"/>
        <w:rPr>
          <w:rFonts w:ascii="Arial Narrow" w:hAnsi="Arial Narrow"/>
          <w:i/>
          <w:sz w:val="8"/>
        </w:rPr>
      </w:pPr>
    </w:p>
    <w:p w:rsidR="0080118A" w:rsidRDefault="000E37CD" w:rsidP="000E37CD">
      <w:pPr>
        <w:spacing w:after="0"/>
        <w:ind w:left="27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If YES, an analysis of the waste MUST be attached</w:t>
      </w:r>
      <w:r w:rsidR="00114691">
        <w:rPr>
          <w:rFonts w:ascii="Arial Narrow" w:hAnsi="Arial Narrow"/>
          <w:i/>
          <w:sz w:val="20"/>
        </w:rPr>
        <w:t>.</w:t>
      </w:r>
    </w:p>
    <w:p w:rsidR="00677AE6" w:rsidRPr="00E912AF" w:rsidRDefault="000E37CD" w:rsidP="00E912AF">
      <w:pPr>
        <w:spacing w:after="0"/>
        <w:ind w:left="27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If NO, an MSDS sheet for the product MUST be attached</w:t>
      </w:r>
      <w:r w:rsidR="00114691">
        <w:rPr>
          <w:rFonts w:ascii="Arial Narrow" w:hAnsi="Arial Narrow"/>
          <w:i/>
          <w:sz w:val="20"/>
        </w:rPr>
        <w:t>.</w:t>
      </w:r>
    </w:p>
    <w:tbl>
      <w:tblPr>
        <w:tblStyle w:val="TableGrid"/>
        <w:tblW w:w="378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720"/>
        <w:gridCol w:w="720"/>
        <w:gridCol w:w="630"/>
        <w:gridCol w:w="540"/>
      </w:tblGrid>
      <w:tr w:rsidR="00677AE6" w:rsidTr="00DC0172">
        <w:trPr>
          <w:trHeight w:val="144"/>
        </w:trPr>
        <w:tc>
          <w:tcPr>
            <w:tcW w:w="1170" w:type="dxa"/>
            <w:vAlign w:val="bottom"/>
          </w:tcPr>
          <w:p w:rsidR="00114691" w:rsidRPr="00114691" w:rsidRDefault="00114691" w:rsidP="00677AE6">
            <w:pPr>
              <w:rPr>
                <w:rFonts w:ascii="Arial Narrow" w:hAnsi="Arial Narrow"/>
                <w:b/>
                <w:sz w:val="20"/>
              </w:rPr>
            </w:pPr>
            <w:r w:rsidRPr="00114691">
              <w:rPr>
                <w:rFonts w:ascii="Arial Narrow" w:hAnsi="Arial Narrow"/>
                <w:b/>
                <w:sz w:val="20"/>
              </w:rPr>
              <w:lastRenderedPageBreak/>
              <w:t>Approved?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14691" w:rsidRDefault="00114691" w:rsidP="00677A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vAlign w:val="bottom"/>
          </w:tcPr>
          <w:p w:rsidR="00114691" w:rsidRDefault="00114691" w:rsidP="00677A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14691" w:rsidRDefault="00114691" w:rsidP="00677A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bottom"/>
          </w:tcPr>
          <w:p w:rsidR="00114691" w:rsidRDefault="00114691" w:rsidP="00677A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677AE6" w:rsidTr="00DC0172">
        <w:trPr>
          <w:trHeight w:val="144"/>
        </w:trPr>
        <w:tc>
          <w:tcPr>
            <w:tcW w:w="1170" w:type="dxa"/>
            <w:vAlign w:val="bottom"/>
          </w:tcPr>
          <w:p w:rsidR="00677AE6" w:rsidRDefault="00677AE6" w:rsidP="00677A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Approval No.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:rsidR="00677AE6" w:rsidRDefault="00677AE6" w:rsidP="00677AE6">
            <w:pPr>
              <w:rPr>
                <w:rFonts w:ascii="Arial Narrow" w:hAnsi="Arial Narrow"/>
                <w:sz w:val="20"/>
              </w:rPr>
            </w:pPr>
          </w:p>
        </w:tc>
      </w:tr>
    </w:tbl>
    <w:p w:rsidR="00114691" w:rsidRPr="008549B1" w:rsidRDefault="00114691" w:rsidP="000E37CD">
      <w:pPr>
        <w:spacing w:after="0"/>
        <w:ind w:left="270"/>
        <w:rPr>
          <w:rFonts w:ascii="Arial Narrow" w:hAnsi="Arial Narrow"/>
          <w:sz w:val="20"/>
        </w:rPr>
      </w:pPr>
    </w:p>
    <w:p w:rsidR="00114691" w:rsidRPr="0061243D" w:rsidRDefault="0061243D" w:rsidP="0061243D">
      <w:pPr>
        <w:spacing w:after="0"/>
        <w:rPr>
          <w:rFonts w:ascii="Arial Narrow" w:hAnsi="Arial Narrow"/>
          <w:b/>
          <w:sz w:val="20"/>
        </w:rPr>
      </w:pPr>
      <w:r w:rsidRPr="0061243D">
        <w:rPr>
          <w:rFonts w:ascii="Arial Narrow" w:hAnsi="Arial Narrow"/>
          <w:b/>
          <w:sz w:val="20"/>
        </w:rPr>
        <w:t>Hazardous Waste Characteristics</w:t>
      </w:r>
    </w:p>
    <w:p w:rsidR="0061243D" w:rsidRDefault="0061243D" w:rsidP="0061243D">
      <w:pPr>
        <w:spacing w:after="0"/>
        <w:rPr>
          <w:rFonts w:ascii="Arial Narrow" w:hAnsi="Arial Narrow"/>
          <w:sz w:val="16"/>
        </w:rPr>
      </w:pPr>
      <w:r w:rsidRPr="0061243D">
        <w:rPr>
          <w:rFonts w:ascii="Arial Narrow" w:hAnsi="Arial Narrow"/>
          <w:sz w:val="16"/>
        </w:rPr>
        <w:t>Does this waste exceed any of the following?  If NO, answer N/A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1980"/>
        <w:gridCol w:w="990"/>
        <w:gridCol w:w="1440"/>
      </w:tblGrid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D001</w:t>
            </w:r>
          </w:p>
        </w:tc>
        <w:tc>
          <w:tcPr>
            <w:tcW w:w="198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Ignitable</w:t>
            </w:r>
          </w:p>
        </w:tc>
        <w:tc>
          <w:tcPr>
            <w:tcW w:w="99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&gt;140</w:t>
            </w:r>
            <w:r>
              <w:rPr>
                <w:rFonts w:ascii="Arial Narrow" w:hAnsi="Arial Narrow"/>
                <w:sz w:val="16"/>
              </w:rPr>
              <w:sym w:font="Symbol" w:char="F0B0"/>
            </w:r>
            <w:r>
              <w:rPr>
                <w:rFonts w:ascii="Arial Narrow" w:hAnsi="Arial Narrow"/>
                <w:sz w:val="16"/>
              </w:rPr>
              <w:t>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D002</w:t>
            </w:r>
          </w:p>
        </w:tc>
        <w:tc>
          <w:tcPr>
            <w:tcW w:w="198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Corrosive</w:t>
            </w:r>
          </w:p>
        </w:tc>
        <w:tc>
          <w:tcPr>
            <w:tcW w:w="99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pH&lt;2&gt;12.5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D003</w:t>
            </w:r>
          </w:p>
        </w:tc>
        <w:tc>
          <w:tcPr>
            <w:tcW w:w="198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Reactive</w:t>
            </w:r>
          </w:p>
        </w:tc>
        <w:tc>
          <w:tcPr>
            <w:tcW w:w="99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D004</w:t>
            </w:r>
          </w:p>
        </w:tc>
        <w:tc>
          <w:tcPr>
            <w:tcW w:w="1980" w:type="dxa"/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Arsenic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5.0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D005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D006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Cadmium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2.0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  <w:r>
              <w:rPr>
                <w:rFonts w:ascii="Arial Narrow" w:hAnsi="Arial Narrow"/>
                <w:sz w:val="16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D007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Chromium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  <w:r w:rsidR="008058FE">
              <w:rPr>
                <w:rFonts w:ascii="Arial Narrow" w:hAnsi="Arial Narrow"/>
                <w:sz w:val="16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D008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  <w:r w:rsidR="008058FE">
              <w:rPr>
                <w:rFonts w:ascii="Arial Narrow" w:hAnsi="Arial Narrow"/>
                <w:sz w:val="16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D009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Mercury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0.2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D010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Selenium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D011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Silver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  <w:r w:rsidR="00AB1D08">
              <w:rPr>
                <w:rFonts w:ascii="Arial Narrow" w:hAnsi="Arial Narrow"/>
                <w:sz w:val="16"/>
              </w:rPr>
              <w:t xml:space="preserve">.0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D012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Endrin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0.02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D013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Lindane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0.4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D014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Methoxychlor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D015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Toxaphene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0.5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D016</w:t>
            </w:r>
          </w:p>
        </w:tc>
        <w:tc>
          <w:tcPr>
            <w:tcW w:w="198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2,4-</w:t>
            </w:r>
            <w:r w:rsidR="002740A2">
              <w:rPr>
                <w:rFonts w:ascii="Arial Narrow" w:hAnsi="Arial Narrow"/>
                <w:sz w:val="16"/>
              </w:rPr>
              <w:t>Dichlorpheoxyacetic Acid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D017</w:t>
            </w:r>
          </w:p>
        </w:tc>
        <w:tc>
          <w:tcPr>
            <w:tcW w:w="198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2,4,5-</w:t>
            </w:r>
            <w:r w:rsidR="002740A2">
              <w:rPr>
                <w:rFonts w:ascii="Arial Narrow" w:hAnsi="Arial Narrow"/>
                <w:sz w:val="16"/>
              </w:rPr>
              <w:t>TP (</w:t>
            </w:r>
            <w:proofErr w:type="spellStart"/>
            <w:r w:rsidR="002740A2">
              <w:rPr>
                <w:rFonts w:ascii="Arial Narrow" w:hAnsi="Arial Narrow"/>
                <w:sz w:val="16"/>
              </w:rPr>
              <w:t>Silverx</w:t>
            </w:r>
            <w:proofErr w:type="spellEnd"/>
            <w:r w:rsidR="002740A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1.0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D018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0.5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D019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Tetrachloride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0.5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D020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Clordane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0.03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D021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Chlorbenzene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100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D022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Chloroform</w:t>
            </w:r>
          </w:p>
        </w:tc>
        <w:tc>
          <w:tcPr>
            <w:tcW w:w="990" w:type="dxa"/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6.0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D023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o-Cresol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200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D024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m-Cresol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200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D025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p-Cresol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200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D026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Cresol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200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AB1D08" w:rsidTr="008549B1">
        <w:trPr>
          <w:trHeight w:val="144"/>
        </w:trPr>
        <w:tc>
          <w:tcPr>
            <w:tcW w:w="630" w:type="dxa"/>
            <w:vAlign w:val="center"/>
          </w:tcPr>
          <w:p w:rsidR="00AB1D08" w:rsidRDefault="00AB1D08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D027</w:t>
            </w:r>
          </w:p>
        </w:tc>
        <w:tc>
          <w:tcPr>
            <w:tcW w:w="1980" w:type="dxa"/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1,4-Dichlorobenzene</w:t>
            </w:r>
          </w:p>
        </w:tc>
        <w:tc>
          <w:tcPr>
            <w:tcW w:w="990" w:type="dxa"/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7.5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D028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1,2-Dichloroethane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0.5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AB1D08" w:rsidTr="008549B1">
        <w:trPr>
          <w:trHeight w:val="144"/>
        </w:trPr>
        <w:tc>
          <w:tcPr>
            <w:tcW w:w="630" w:type="dxa"/>
            <w:vAlign w:val="center"/>
          </w:tcPr>
          <w:p w:rsidR="00AB1D08" w:rsidRDefault="00AB1D08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D029</w:t>
            </w:r>
          </w:p>
        </w:tc>
        <w:tc>
          <w:tcPr>
            <w:tcW w:w="1980" w:type="dxa"/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1,1- </w:t>
            </w:r>
            <w:proofErr w:type="spellStart"/>
            <w:r>
              <w:rPr>
                <w:rFonts w:ascii="Arial Narrow" w:hAnsi="Arial Narrow"/>
                <w:sz w:val="16"/>
              </w:rPr>
              <w:t>Dichloroethylene</w:t>
            </w:r>
            <w:proofErr w:type="spellEnd"/>
          </w:p>
        </w:tc>
        <w:tc>
          <w:tcPr>
            <w:tcW w:w="990" w:type="dxa"/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0.7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08" w:rsidRDefault="00AB1D08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D030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2,4- </w:t>
            </w:r>
            <w:proofErr w:type="spellStart"/>
            <w:r>
              <w:rPr>
                <w:rFonts w:ascii="Arial Narrow" w:hAnsi="Arial Narrow"/>
                <w:sz w:val="16"/>
              </w:rPr>
              <w:t>Dinitrotoluene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0.13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D031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Heptachlor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0.008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D032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Hexachlorobenezene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0.13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D033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Hexachlorobenzene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0.13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D034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Hexachloroethane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3.0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D035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Methyl Ethyl </w:t>
            </w:r>
            <w:proofErr w:type="spellStart"/>
            <w:r>
              <w:rPr>
                <w:rFonts w:ascii="Arial Narrow" w:hAnsi="Arial Narrow"/>
                <w:sz w:val="16"/>
              </w:rPr>
              <w:t>Ketone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D036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Nitrobenzene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2.0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D037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Pentachlorophenol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D038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Pyridine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D039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Tetrachloroethylene</w:t>
            </w:r>
            <w:proofErr w:type="spellEnd"/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0.7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D040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Trichloroethylene</w:t>
            </w:r>
          </w:p>
        </w:tc>
        <w:tc>
          <w:tcPr>
            <w:tcW w:w="99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0.5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D041</w:t>
            </w:r>
          </w:p>
        </w:tc>
        <w:tc>
          <w:tcPr>
            <w:tcW w:w="1980" w:type="dxa"/>
            <w:vAlign w:val="center"/>
          </w:tcPr>
          <w:p w:rsidR="0061243D" w:rsidRDefault="002740A2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2.4.5-</w:t>
            </w:r>
            <w:r w:rsidR="00833B14">
              <w:rPr>
                <w:rFonts w:ascii="Arial Narrow" w:hAnsi="Arial Narrow"/>
                <w:sz w:val="16"/>
              </w:rPr>
              <w:t>Trichlorophenol</w:t>
            </w:r>
          </w:p>
        </w:tc>
        <w:tc>
          <w:tcPr>
            <w:tcW w:w="990" w:type="dxa"/>
            <w:vAlign w:val="center"/>
          </w:tcPr>
          <w:p w:rsidR="0061243D" w:rsidRDefault="00833B14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400</w:t>
            </w:r>
            <w:r w:rsidR="00AB1D08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D042</w:t>
            </w:r>
          </w:p>
        </w:tc>
        <w:tc>
          <w:tcPr>
            <w:tcW w:w="1980" w:type="dxa"/>
            <w:vAlign w:val="center"/>
          </w:tcPr>
          <w:p w:rsidR="0061243D" w:rsidRDefault="00833B14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2,4,6-Trichlo</w:t>
            </w:r>
            <w:r w:rsidR="00AB1D08">
              <w:rPr>
                <w:rFonts w:ascii="Arial Narrow" w:hAnsi="Arial Narrow"/>
                <w:sz w:val="16"/>
              </w:rPr>
              <w:t>rophenol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2.0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  <w:tr w:rsidR="0061243D" w:rsidTr="008549B1">
        <w:trPr>
          <w:trHeight w:val="144"/>
        </w:trPr>
        <w:tc>
          <w:tcPr>
            <w:tcW w:w="630" w:type="dxa"/>
            <w:vAlign w:val="center"/>
          </w:tcPr>
          <w:p w:rsidR="0061243D" w:rsidRDefault="0061243D" w:rsidP="00AB1D08">
            <w:pPr>
              <w:ind w:left="-1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D043</w:t>
            </w:r>
          </w:p>
        </w:tc>
        <w:tc>
          <w:tcPr>
            <w:tcW w:w="198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Chloride</w:t>
            </w:r>
          </w:p>
        </w:tc>
        <w:tc>
          <w:tcPr>
            <w:tcW w:w="990" w:type="dxa"/>
            <w:vAlign w:val="center"/>
          </w:tcPr>
          <w:p w:rsidR="0061243D" w:rsidRDefault="00AB1D08" w:rsidP="00AB1D0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0.2 </w:t>
            </w:r>
            <w:proofErr w:type="spellStart"/>
            <w:r>
              <w:rPr>
                <w:rFonts w:ascii="Arial Narrow" w:hAnsi="Arial Narrow"/>
                <w:sz w:val="16"/>
              </w:rPr>
              <w:t>ppm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3D" w:rsidRDefault="0061243D" w:rsidP="00AB1D08">
            <w:pPr>
              <w:rPr>
                <w:rFonts w:ascii="Arial Narrow" w:hAnsi="Arial Narrow"/>
                <w:sz w:val="16"/>
              </w:rPr>
            </w:pPr>
          </w:p>
        </w:tc>
      </w:tr>
    </w:tbl>
    <w:p w:rsidR="008549B1" w:rsidRPr="008549B1" w:rsidRDefault="008549B1" w:rsidP="0061243D">
      <w:pPr>
        <w:spacing w:after="0"/>
        <w:rPr>
          <w:rFonts w:ascii="Arial Narrow" w:hAnsi="Arial Narrow"/>
          <w:sz w:val="8"/>
        </w:rPr>
      </w:pPr>
    </w:p>
    <w:p w:rsidR="0061243D" w:rsidRDefault="008549B1" w:rsidP="0061243D">
      <w:pPr>
        <w:spacing w:after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*USEPA 40 CFR Part 279 Limits</w:t>
      </w:r>
    </w:p>
    <w:p w:rsidR="008549B1" w:rsidRDefault="008549B1" w:rsidP="0061243D">
      <w:pPr>
        <w:spacing w:after="0"/>
        <w:rPr>
          <w:rFonts w:ascii="Arial Narrow" w:hAnsi="Arial Narrow"/>
          <w:sz w:val="20"/>
        </w:rPr>
      </w:pPr>
    </w:p>
    <w:p w:rsidR="008549B1" w:rsidRPr="00B3500D" w:rsidRDefault="008549B1" w:rsidP="0061243D">
      <w:p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hear by certify that the information provided is true and correct</w:t>
      </w:r>
      <w:r w:rsidR="00DC0172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and all responses are based on my knowledge of the waste through analysis or familiarity with the process by which it was generated.  I certify that this waste does not exceed the Hazardous Characteristics limits.  I am aware that there are significant federal and state </w:t>
      </w:r>
      <w:proofErr w:type="spellStart"/>
      <w:r>
        <w:rPr>
          <w:rFonts w:ascii="Arial Narrow" w:hAnsi="Arial Narrow"/>
          <w:sz w:val="20"/>
        </w:rPr>
        <w:t>penalities</w:t>
      </w:r>
      <w:proofErr w:type="spellEnd"/>
      <w:r>
        <w:rPr>
          <w:rFonts w:ascii="Arial Narrow" w:hAnsi="Arial Narrow"/>
          <w:sz w:val="20"/>
        </w:rPr>
        <w:t xml:space="preserve"> for false certification of any waste material.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258"/>
      </w:tblGrid>
      <w:tr w:rsidR="008549B1" w:rsidTr="00B3500D">
        <w:trPr>
          <w:trHeight w:val="504"/>
        </w:trPr>
        <w:tc>
          <w:tcPr>
            <w:tcW w:w="1998" w:type="dxa"/>
            <w:vAlign w:val="bottom"/>
          </w:tcPr>
          <w:p w:rsidR="008549B1" w:rsidRPr="008549B1" w:rsidRDefault="008549B1" w:rsidP="008549B1">
            <w:pPr>
              <w:rPr>
                <w:rFonts w:ascii="Arial Narrow" w:hAnsi="Arial Narrow"/>
                <w:b/>
                <w:sz w:val="20"/>
              </w:rPr>
            </w:pPr>
            <w:r w:rsidRPr="008549B1">
              <w:rPr>
                <w:rFonts w:ascii="Arial Narrow" w:hAnsi="Arial Narrow"/>
                <w:b/>
                <w:sz w:val="20"/>
              </w:rPr>
              <w:t>Signature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8549B1" w:rsidRDefault="008549B1" w:rsidP="008549B1">
            <w:pPr>
              <w:rPr>
                <w:rFonts w:ascii="Arial Narrow" w:hAnsi="Arial Narrow"/>
                <w:sz w:val="20"/>
              </w:rPr>
            </w:pPr>
          </w:p>
        </w:tc>
      </w:tr>
      <w:tr w:rsidR="008549B1" w:rsidTr="00B3500D">
        <w:trPr>
          <w:trHeight w:val="504"/>
        </w:trPr>
        <w:tc>
          <w:tcPr>
            <w:tcW w:w="1998" w:type="dxa"/>
            <w:vAlign w:val="bottom"/>
          </w:tcPr>
          <w:p w:rsidR="008549B1" w:rsidRPr="008549B1" w:rsidRDefault="008549B1" w:rsidP="008549B1">
            <w:pPr>
              <w:rPr>
                <w:rFonts w:ascii="Arial Narrow" w:hAnsi="Arial Narrow"/>
                <w:b/>
                <w:sz w:val="20"/>
              </w:rPr>
            </w:pPr>
            <w:r w:rsidRPr="008549B1">
              <w:rPr>
                <w:rFonts w:ascii="Arial Narrow" w:hAnsi="Arial Narrow"/>
                <w:b/>
                <w:sz w:val="20"/>
              </w:rPr>
              <w:t>Printed Name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9B1" w:rsidRDefault="008549B1" w:rsidP="008549B1">
            <w:pPr>
              <w:rPr>
                <w:rFonts w:ascii="Arial Narrow" w:hAnsi="Arial Narrow"/>
                <w:sz w:val="20"/>
              </w:rPr>
            </w:pPr>
          </w:p>
        </w:tc>
      </w:tr>
      <w:tr w:rsidR="008549B1" w:rsidTr="00B3500D">
        <w:trPr>
          <w:trHeight w:val="504"/>
        </w:trPr>
        <w:tc>
          <w:tcPr>
            <w:tcW w:w="1998" w:type="dxa"/>
            <w:vAlign w:val="bottom"/>
          </w:tcPr>
          <w:p w:rsidR="008549B1" w:rsidRPr="008549B1" w:rsidRDefault="008549B1" w:rsidP="008549B1">
            <w:pPr>
              <w:rPr>
                <w:rFonts w:ascii="Arial Narrow" w:hAnsi="Arial Narrow"/>
                <w:b/>
                <w:sz w:val="20"/>
              </w:rPr>
            </w:pPr>
            <w:r w:rsidRPr="008549B1"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9B1" w:rsidRDefault="008549B1" w:rsidP="008549B1">
            <w:pPr>
              <w:rPr>
                <w:rFonts w:ascii="Arial Narrow" w:hAnsi="Arial Narrow"/>
                <w:sz w:val="20"/>
              </w:rPr>
            </w:pPr>
          </w:p>
        </w:tc>
      </w:tr>
      <w:tr w:rsidR="008549B1" w:rsidTr="00B3500D">
        <w:trPr>
          <w:trHeight w:val="504"/>
        </w:trPr>
        <w:tc>
          <w:tcPr>
            <w:tcW w:w="1998" w:type="dxa"/>
            <w:vAlign w:val="bottom"/>
          </w:tcPr>
          <w:p w:rsidR="008549B1" w:rsidRPr="008549B1" w:rsidRDefault="008549B1" w:rsidP="008549B1">
            <w:pPr>
              <w:rPr>
                <w:rFonts w:ascii="Arial Narrow" w:hAnsi="Arial Narrow"/>
                <w:b/>
                <w:sz w:val="20"/>
              </w:rPr>
            </w:pPr>
            <w:r w:rsidRPr="008549B1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9B1" w:rsidRDefault="008549B1" w:rsidP="008549B1">
            <w:pPr>
              <w:rPr>
                <w:rFonts w:ascii="Arial Narrow" w:hAnsi="Arial Narrow"/>
                <w:sz w:val="20"/>
              </w:rPr>
            </w:pPr>
          </w:p>
        </w:tc>
      </w:tr>
    </w:tbl>
    <w:p w:rsidR="008549B1" w:rsidRPr="008549B1" w:rsidRDefault="008549B1" w:rsidP="0061243D">
      <w:pPr>
        <w:spacing w:after="0"/>
        <w:rPr>
          <w:rFonts w:ascii="Arial Narrow" w:hAnsi="Arial Narrow"/>
          <w:sz w:val="20"/>
        </w:rPr>
      </w:pPr>
    </w:p>
    <w:sectPr w:rsidR="008549B1" w:rsidRPr="008549B1" w:rsidSect="008549B1">
      <w:pgSz w:w="12240" w:h="15840"/>
      <w:pgMar w:top="1440" w:right="432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5B4C1E"/>
    <w:rsid w:val="000226AE"/>
    <w:rsid w:val="000E37CD"/>
    <w:rsid w:val="00114691"/>
    <w:rsid w:val="001F6A60"/>
    <w:rsid w:val="002740A2"/>
    <w:rsid w:val="005B4C1E"/>
    <w:rsid w:val="0061243D"/>
    <w:rsid w:val="00677AE6"/>
    <w:rsid w:val="0080118A"/>
    <w:rsid w:val="008058FE"/>
    <w:rsid w:val="00833B14"/>
    <w:rsid w:val="008549B1"/>
    <w:rsid w:val="00AB1D08"/>
    <w:rsid w:val="00B3500D"/>
    <w:rsid w:val="00B352E2"/>
    <w:rsid w:val="00CA18F3"/>
    <w:rsid w:val="00CC31C0"/>
    <w:rsid w:val="00DC0172"/>
    <w:rsid w:val="00E912AF"/>
    <w:rsid w:val="00E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CA18F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A18F3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AB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DHI_ADMIN</dc:creator>
  <cp:lastModifiedBy>DHI_ADMIN</cp:lastModifiedBy>
  <cp:revision>13</cp:revision>
  <cp:lastPrinted>2011-10-17T23:29:00Z</cp:lastPrinted>
  <dcterms:created xsi:type="dcterms:W3CDTF">2011-10-17T21:24:00Z</dcterms:created>
  <dcterms:modified xsi:type="dcterms:W3CDTF">2011-10-17T23:30:00Z</dcterms:modified>
</cp:coreProperties>
</file>